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BBE5" w14:textId="3F383540" w:rsidR="007C38BD" w:rsidRPr="00892A52" w:rsidRDefault="007C38BD" w:rsidP="007C38BD">
      <w:pPr>
        <w:rPr>
          <w:rFonts w:ascii="Cambria" w:eastAsia="Arial Unicode MS" w:hAnsi="Cambria" w:cs="Arial Unicode MS"/>
          <w:color w:val="000000" w:themeColor="text1"/>
          <w:szCs w:val="24"/>
        </w:rPr>
      </w:pPr>
      <w:r w:rsidRPr="00DD7801">
        <w:rPr>
          <w:rFonts w:ascii="Segoe Fluent Icons" w:eastAsia="Arial Unicode MS" w:hAnsi="Segoe Fluent Icons" w:cs="Arial Unicode MS"/>
          <w:b/>
          <w:color w:val="000000" w:themeColor="text1"/>
          <w:szCs w:val="24"/>
        </w:rPr>
        <w:t>Position Title:</w:t>
      </w:r>
      <w:r w:rsidRPr="00DD7801">
        <w:rPr>
          <w:rFonts w:ascii="Segoe Fluent Icons" w:eastAsia="Arial Unicode MS" w:hAnsi="Segoe Fluent Icons" w:cs="Arial Unicode MS"/>
          <w:color w:val="000000" w:themeColor="text1"/>
          <w:szCs w:val="24"/>
        </w:rPr>
        <w:t xml:space="preserve"> </w:t>
      </w:r>
      <w:r w:rsidR="00CF1CBC">
        <w:rPr>
          <w:rFonts w:ascii="Cambria" w:eastAsia="Arial Unicode MS" w:hAnsi="Cambria" w:cs="Arial Unicode MS"/>
          <w:color w:val="000000" w:themeColor="text1"/>
          <w:szCs w:val="24"/>
        </w:rPr>
        <w:t>Enrollment Sales Leader</w:t>
      </w:r>
    </w:p>
    <w:p w14:paraId="3E7A7324" w14:textId="66DE17F7" w:rsidR="0067762B" w:rsidRDefault="007C38BD" w:rsidP="0067762B">
      <w:pPr>
        <w:jc w:val="both"/>
        <w:rPr>
          <w:rFonts w:ascii="Segoe Fluent Icons" w:hAnsi="Segoe Fluent Icons"/>
          <w:color w:val="000000" w:themeColor="text1"/>
        </w:rPr>
      </w:pPr>
      <w:r w:rsidRPr="00DD7801">
        <w:rPr>
          <w:rFonts w:ascii="Segoe Fluent Icons" w:hAnsi="Segoe Fluent Icons"/>
          <w:b/>
          <w:bCs/>
          <w:color w:val="000000" w:themeColor="text1"/>
        </w:rPr>
        <w:t>East Asia Management University (EAMU)</w:t>
      </w:r>
      <w:r w:rsidRPr="00DD7801">
        <w:rPr>
          <w:rFonts w:ascii="Segoe Fluent Icons" w:hAnsi="Segoe Fluent Icons"/>
          <w:color w:val="000000" w:themeColor="text1"/>
        </w:rPr>
        <w:t xml:space="preserve"> is an international university from Singapore that is licensed and authorised by the Royal Government of Cambodia to deliver university degree programs and courses. The University is currently looking for suitable and qualified candidates to </w:t>
      </w:r>
      <w:r w:rsidRPr="00DD7801">
        <w:rPr>
          <w:rFonts w:ascii="Segoe Fluent Icons" w:hAnsi="Segoe Fluent Icons"/>
          <w:color w:val="000000" w:themeColor="text1"/>
        </w:rPr>
        <w:t>assume</w:t>
      </w:r>
      <w:r w:rsidR="0067762B">
        <w:rPr>
          <w:rFonts w:ascii="Cambria" w:hAnsi="Cambria"/>
          <w:color w:val="000000" w:themeColor="text1"/>
        </w:rPr>
        <w:t>:</w:t>
      </w:r>
      <w:r w:rsidRPr="00DD7801">
        <w:rPr>
          <w:rFonts w:ascii="Segoe Fluent Icons" w:hAnsi="Segoe Fluent Icons"/>
          <w:color w:val="000000" w:themeColor="text1"/>
        </w:rPr>
        <w:t xml:space="preserve"> </w:t>
      </w:r>
    </w:p>
    <w:p w14:paraId="00192DEF" w14:textId="60259097" w:rsidR="007C38BD" w:rsidRPr="0067762B" w:rsidRDefault="00CF1CBC" w:rsidP="0067762B">
      <w:pPr>
        <w:pStyle w:val="ListParagraph"/>
        <w:numPr>
          <w:ilvl w:val="0"/>
          <w:numId w:val="15"/>
        </w:numPr>
        <w:jc w:val="both"/>
        <w:rPr>
          <w:rFonts w:ascii="Segoe Fluent Icons" w:eastAsia="Arial Unicode MS" w:hAnsi="Segoe Fluent Icons" w:cs="Arial Unicode MS"/>
          <w:b/>
          <w:bCs/>
          <w:color w:val="000000" w:themeColor="text1"/>
          <w:szCs w:val="24"/>
        </w:rPr>
      </w:pPr>
      <w:r>
        <w:rPr>
          <w:rFonts w:ascii="Cambria" w:eastAsia="Arial Unicode MS" w:hAnsi="Cambria" w:cs="Arial Unicode MS"/>
          <w:b/>
          <w:bCs/>
          <w:color w:val="000000" w:themeColor="text1"/>
          <w:szCs w:val="24"/>
        </w:rPr>
        <w:t>Enrollment Sales Leaders</w:t>
      </w:r>
      <w:r w:rsidR="007C38BD" w:rsidRPr="0067762B">
        <w:rPr>
          <w:rFonts w:ascii="Segoe Fluent Icons" w:eastAsia="Arial Unicode MS" w:hAnsi="Segoe Fluent Icons" w:cs="Arial Unicode MS"/>
          <w:b/>
          <w:bCs/>
          <w:color w:val="000000" w:themeColor="text1"/>
          <w:szCs w:val="24"/>
        </w:rPr>
        <w:t xml:space="preserve"> </w:t>
      </w:r>
      <w:r w:rsidR="007C38BD" w:rsidRPr="0067762B">
        <w:rPr>
          <w:rFonts w:ascii="Cambria" w:eastAsia="Arial Unicode MS" w:hAnsi="Cambria" w:cs="Arial Unicode MS"/>
          <w:b/>
          <w:bCs/>
          <w:color w:val="000000" w:themeColor="text1"/>
          <w:szCs w:val="24"/>
        </w:rPr>
        <w:t>(</w:t>
      </w:r>
      <w:r>
        <w:rPr>
          <w:rFonts w:ascii="Cambria" w:eastAsia="Arial Unicode MS" w:hAnsi="Cambria" w:cs="Arial Unicode MS"/>
          <w:b/>
          <w:bCs/>
          <w:color w:val="000000" w:themeColor="text1"/>
          <w:szCs w:val="24"/>
        </w:rPr>
        <w:t>multiple positions</w:t>
      </w:r>
      <w:r w:rsidR="007C38BD" w:rsidRPr="0067762B">
        <w:rPr>
          <w:rFonts w:ascii="Cambria" w:eastAsia="Arial Unicode MS" w:hAnsi="Cambria" w:cs="Arial Unicode MS"/>
          <w:b/>
          <w:bCs/>
          <w:color w:val="000000" w:themeColor="text1"/>
          <w:szCs w:val="24"/>
        </w:rPr>
        <w:t>)</w:t>
      </w:r>
    </w:p>
    <w:p w14:paraId="6F0A5E66" w14:textId="77777777" w:rsidR="007C38BD" w:rsidRPr="007C38BD" w:rsidRDefault="007C38BD" w:rsidP="007C38BD">
      <w:pPr>
        <w:shd w:val="clear" w:color="auto" w:fill="FFFFFF"/>
        <w:spacing w:before="274" w:after="206" w:line="429" w:lineRule="atLeast"/>
        <w:outlineLvl w:val="3"/>
        <w:rPr>
          <w:rFonts w:ascii="Segoe Fluent Icons" w:eastAsia="Times New Roman" w:hAnsi="Segoe Fluent Icons" w:cs="Segoe UI"/>
          <w:color w:val="000000" w:themeColor="text1"/>
          <w:kern w:val="0"/>
          <w:szCs w:val="24"/>
          <w14:ligatures w14:val="none"/>
        </w:rPr>
      </w:pPr>
      <w:r w:rsidRPr="007C38BD">
        <w:rPr>
          <w:rFonts w:ascii="Segoe Fluent Icons" w:eastAsia="Times New Roman" w:hAnsi="Segoe Fluent Icons" w:cs="Segoe UI"/>
          <w:b/>
          <w:bCs/>
          <w:color w:val="000000" w:themeColor="text1"/>
          <w:kern w:val="0"/>
          <w:szCs w:val="24"/>
          <w14:ligatures w14:val="none"/>
        </w:rPr>
        <w:t>Key Responsibilities:</w:t>
      </w:r>
    </w:p>
    <w:p w14:paraId="681575C6" w14:textId="77777777" w:rsidR="00D50C7B" w:rsidRPr="00D50C7B" w:rsidRDefault="00D50C7B" w:rsidP="00D50C7B">
      <w:pPr>
        <w:numPr>
          <w:ilvl w:val="0"/>
          <w:numId w:val="16"/>
        </w:numPr>
        <w:spacing w:line="240" w:lineRule="auto"/>
        <w:rPr>
          <w:rFonts w:ascii="Segoe Fluent Icons" w:eastAsia="Times New Roman" w:hAnsi="Segoe Fluent Icons" w:cs="Segoe UI"/>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Proactively recruit students</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through calls, emails, social media, and in-person/virtual meetings</w:t>
      </w:r>
    </w:p>
    <w:p w14:paraId="1A540C2B" w14:textId="77777777" w:rsidR="00D50C7B" w:rsidRPr="00D50C7B" w:rsidRDefault="00D50C7B" w:rsidP="00D50C7B">
      <w:pPr>
        <w:numPr>
          <w:ilvl w:val="0"/>
          <w:numId w:val="16"/>
        </w:numPr>
        <w:spacing w:line="240" w:lineRule="auto"/>
        <w:rPr>
          <w:rFonts w:ascii="Segoe Fluent Icons" w:eastAsia="Times New Roman" w:hAnsi="Segoe Fluent Icons" w:cs="Segoe UI"/>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Guide prospects</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through the entire enrollment journey from inquiry to admission</w:t>
      </w:r>
    </w:p>
    <w:p w14:paraId="25637BEE" w14:textId="77777777" w:rsidR="00D50C7B" w:rsidRPr="00D50C7B" w:rsidRDefault="00D50C7B" w:rsidP="00D50C7B">
      <w:pPr>
        <w:numPr>
          <w:ilvl w:val="0"/>
          <w:numId w:val="16"/>
        </w:numPr>
        <w:spacing w:line="240" w:lineRule="auto"/>
        <w:rPr>
          <w:rFonts w:ascii="Segoe Fluent Icons" w:eastAsia="Times New Roman" w:hAnsi="Segoe Fluent Icons" w:cs="Segoe UI"/>
          <w:b/>
          <w:bCs/>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Achieve monthly/quarterly enrollment targets</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with strategic follow-up plans</w:t>
      </w:r>
    </w:p>
    <w:p w14:paraId="749616AD" w14:textId="77777777" w:rsidR="00D50C7B" w:rsidRPr="00D50C7B" w:rsidRDefault="00D50C7B" w:rsidP="00D50C7B">
      <w:pPr>
        <w:numPr>
          <w:ilvl w:val="0"/>
          <w:numId w:val="16"/>
        </w:numPr>
        <w:spacing w:line="240" w:lineRule="auto"/>
        <w:rPr>
          <w:rFonts w:ascii="Segoe Fluent Icons" w:eastAsia="Times New Roman" w:hAnsi="Segoe Fluent Icons" w:cs="Segoe UI"/>
          <w:b/>
          <w:bCs/>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Maintain accurate CRM records</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of all interactions and conversion metrics</w:t>
      </w:r>
    </w:p>
    <w:p w14:paraId="3CF0D40C" w14:textId="77777777" w:rsidR="00D50C7B" w:rsidRPr="00D50C7B" w:rsidRDefault="00D50C7B" w:rsidP="00D50C7B">
      <w:pPr>
        <w:numPr>
          <w:ilvl w:val="0"/>
          <w:numId w:val="16"/>
        </w:numPr>
        <w:spacing w:line="240" w:lineRule="auto"/>
        <w:rPr>
          <w:rFonts w:ascii="Segoe Fluent Icons" w:eastAsia="Times New Roman" w:hAnsi="Segoe Fluent Icons" w:cs="Segoe UI"/>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Represent the university</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at recruitment fairs, school visits, and education expos</w:t>
      </w:r>
    </w:p>
    <w:p w14:paraId="7E03AB18" w14:textId="77777777" w:rsidR="00D50C7B" w:rsidRPr="00D50C7B" w:rsidRDefault="00D50C7B" w:rsidP="00D50C7B">
      <w:pPr>
        <w:numPr>
          <w:ilvl w:val="0"/>
          <w:numId w:val="16"/>
        </w:numPr>
        <w:spacing w:line="240" w:lineRule="auto"/>
        <w:rPr>
          <w:rFonts w:ascii="Segoe Fluent Icons" w:eastAsia="Times New Roman" w:hAnsi="Segoe Fluent Icons" w:cs="Segoe UI"/>
          <w:b/>
          <w:bCs/>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Collaborate with marketing</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to optimize lead generation campaigns</w:t>
      </w:r>
    </w:p>
    <w:p w14:paraId="6DC7B6A5" w14:textId="77777777" w:rsidR="00D50C7B" w:rsidRPr="00D50C7B" w:rsidRDefault="00D50C7B" w:rsidP="00D50C7B">
      <w:pPr>
        <w:numPr>
          <w:ilvl w:val="0"/>
          <w:numId w:val="16"/>
        </w:numPr>
        <w:spacing w:line="240" w:lineRule="auto"/>
        <w:rPr>
          <w:rFonts w:ascii="Segoe Fluent Icons" w:eastAsia="Times New Roman" w:hAnsi="Segoe Fluent Icons" w:cs="Segoe UI"/>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Advise applicants</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on program choices, admission requirements, and financial aid</w:t>
      </w:r>
    </w:p>
    <w:p w14:paraId="21B6CCC2" w14:textId="77777777" w:rsidR="00D50C7B" w:rsidRPr="00D50C7B" w:rsidRDefault="00D50C7B" w:rsidP="00D50C7B">
      <w:pPr>
        <w:numPr>
          <w:ilvl w:val="0"/>
          <w:numId w:val="16"/>
        </w:numPr>
        <w:spacing w:line="240" w:lineRule="auto"/>
        <w:rPr>
          <w:rFonts w:ascii="Segoe Fluent Icons" w:eastAsia="Times New Roman" w:hAnsi="Segoe Fluent Icons" w:cs="Segoe UI"/>
          <w:b/>
          <w:bCs/>
          <w:color w:val="000000" w:themeColor="text1"/>
          <w:kern w:val="0"/>
          <w:szCs w:val="24"/>
          <w14:ligatures w14:val="none"/>
        </w:rPr>
      </w:pPr>
      <w:r w:rsidRPr="00D50C7B">
        <w:rPr>
          <w:rFonts w:ascii="Segoe Fluent Icons" w:eastAsia="Times New Roman" w:hAnsi="Segoe Fluent Icons" w:cs="Segoe UI"/>
          <w:b/>
          <w:bCs/>
          <w:color w:val="000000" w:themeColor="text1"/>
          <w:kern w:val="0"/>
          <w:szCs w:val="24"/>
          <w14:ligatures w14:val="none"/>
        </w:rPr>
        <w:t>Analyze market trends</w:t>
      </w:r>
      <w:r w:rsidRPr="00D50C7B">
        <w:rPr>
          <w:rFonts w:ascii="Cambria" w:eastAsia="Times New Roman" w:hAnsi="Cambria" w:cs="Cambria"/>
          <w:b/>
          <w:bCs/>
          <w:color w:val="000000" w:themeColor="text1"/>
          <w:kern w:val="0"/>
          <w:szCs w:val="24"/>
          <w14:ligatures w14:val="none"/>
        </w:rPr>
        <w:t> </w:t>
      </w:r>
      <w:r w:rsidRPr="00D50C7B">
        <w:rPr>
          <w:rFonts w:ascii="Segoe Fluent Icons" w:eastAsia="Times New Roman" w:hAnsi="Segoe Fluent Icons" w:cs="Segoe UI"/>
          <w:color w:val="000000" w:themeColor="text1"/>
          <w:kern w:val="0"/>
          <w:szCs w:val="24"/>
          <w14:ligatures w14:val="none"/>
        </w:rPr>
        <w:t>to adjust recruitment strategies for better conversion</w:t>
      </w:r>
    </w:p>
    <w:p w14:paraId="56B20BED" w14:textId="77777777" w:rsidR="00853062" w:rsidRDefault="00853062" w:rsidP="00892A52">
      <w:pPr>
        <w:spacing w:line="240" w:lineRule="auto"/>
        <w:rPr>
          <w:rFonts w:ascii="Segoe Fluent Icons" w:eastAsia="Arial Unicode MS" w:hAnsi="Segoe Fluent Icons" w:cs="Arial Unicode MS"/>
          <w:b/>
          <w:color w:val="000000" w:themeColor="text1"/>
          <w:szCs w:val="24"/>
        </w:rPr>
      </w:pPr>
    </w:p>
    <w:p w14:paraId="5A61182B" w14:textId="708919DC" w:rsidR="00892A52" w:rsidRPr="00892A52" w:rsidRDefault="00892A52" w:rsidP="00892A52">
      <w:pPr>
        <w:spacing w:line="240" w:lineRule="auto"/>
        <w:rPr>
          <w:rFonts w:ascii="Segoe Fluent Icons" w:eastAsia="Arial Unicode MS" w:hAnsi="Segoe Fluent Icons" w:cs="Arial Unicode MS"/>
          <w:b/>
          <w:color w:val="000000" w:themeColor="text1"/>
          <w:szCs w:val="24"/>
        </w:rPr>
      </w:pPr>
      <w:r w:rsidRPr="00892A52">
        <w:rPr>
          <w:rFonts w:ascii="Segoe Fluent Icons" w:eastAsia="Arial Unicode MS" w:hAnsi="Segoe Fluent Icons" w:cs="Arial Unicode MS"/>
          <w:b/>
          <w:color w:val="000000" w:themeColor="text1"/>
          <w:szCs w:val="24"/>
        </w:rPr>
        <w:t>Job Requirements:</w:t>
      </w:r>
    </w:p>
    <w:p w14:paraId="7EACC4E1" w14:textId="287F505E" w:rsidR="00D709C3" w:rsidRPr="00D709C3" w:rsidRDefault="00D709C3" w:rsidP="00D709C3">
      <w:pPr>
        <w:numPr>
          <w:ilvl w:val="0"/>
          <w:numId w:val="17"/>
        </w:numPr>
        <w:spacing w:line="240" w:lineRule="auto"/>
        <w:ind w:right="-1"/>
        <w:rPr>
          <w:rFonts w:ascii="Segoe Fluent Icons" w:eastAsia="Times New Roman" w:hAnsi="Segoe Fluent Icons" w:cs="Segoe UI"/>
          <w:color w:val="000000" w:themeColor="text1"/>
          <w:kern w:val="0"/>
          <w:szCs w:val="24"/>
          <w14:ligatures w14:val="none"/>
        </w:rPr>
      </w:pPr>
      <w:bookmarkStart w:id="0" w:name="_Hlk135852831"/>
      <w:r w:rsidRPr="00D709C3">
        <w:rPr>
          <w:rFonts w:ascii="Segoe Fluent Icons" w:eastAsia="Times New Roman" w:hAnsi="Segoe Fluent Icons" w:cs="Segoe UI"/>
          <w:b/>
          <w:bCs/>
          <w:color w:val="000000" w:themeColor="text1"/>
          <w:kern w:val="0"/>
          <w:szCs w:val="24"/>
          <w14:ligatures w14:val="none"/>
        </w:rPr>
        <w:t>Bachelor</w:t>
      </w:r>
      <w:r w:rsidRPr="00D709C3">
        <w:rPr>
          <w:rFonts w:ascii="Times New Roman" w:eastAsia="Times New Roman" w:hAnsi="Times New Roman" w:cs="Times New Roman"/>
          <w:b/>
          <w:bCs/>
          <w:color w:val="000000" w:themeColor="text1"/>
          <w:kern w:val="0"/>
          <w:szCs w:val="24"/>
          <w14:ligatures w14:val="none"/>
        </w:rPr>
        <w:t>’</w:t>
      </w:r>
      <w:r w:rsidRPr="00D709C3">
        <w:rPr>
          <w:rFonts w:ascii="Segoe Fluent Icons" w:eastAsia="Times New Roman" w:hAnsi="Segoe Fluent Icons" w:cs="Segoe UI"/>
          <w:b/>
          <w:bCs/>
          <w:color w:val="000000" w:themeColor="text1"/>
          <w:kern w:val="0"/>
          <w:szCs w:val="24"/>
          <w14:ligatures w14:val="none"/>
        </w:rPr>
        <w:t>s degree</w:t>
      </w:r>
      <w:r w:rsidRPr="00D709C3">
        <w:rPr>
          <w:rFonts w:ascii="Cambria" w:eastAsia="Times New Roman" w:hAnsi="Cambria" w:cs="Cambria"/>
          <w:color w:val="000000" w:themeColor="text1"/>
          <w:kern w:val="0"/>
          <w:szCs w:val="24"/>
          <w14:ligatures w14:val="none"/>
        </w:rPr>
        <w:t> </w:t>
      </w:r>
      <w:r w:rsidRPr="00D709C3">
        <w:rPr>
          <w:rFonts w:ascii="Segoe Fluent Icons" w:eastAsia="Times New Roman" w:hAnsi="Segoe Fluent Icons" w:cs="Segoe UI"/>
          <w:color w:val="000000" w:themeColor="text1"/>
          <w:kern w:val="0"/>
          <w:szCs w:val="24"/>
          <w14:ligatures w14:val="none"/>
        </w:rPr>
        <w:t>(Business, Marketing, Education, or related field)</w:t>
      </w:r>
      <w:r w:rsidRPr="00D709C3">
        <w:rPr>
          <w:rFonts w:ascii="Cambria" w:eastAsia="Times New Roman" w:hAnsi="Cambria" w:cs="Cambria"/>
          <w:color w:val="000000" w:themeColor="text1"/>
          <w:kern w:val="0"/>
          <w:szCs w:val="24"/>
          <w14:ligatures w14:val="none"/>
        </w:rPr>
        <w:t> </w:t>
      </w:r>
    </w:p>
    <w:p w14:paraId="08FB46E9" w14:textId="51DBF758" w:rsidR="00D709C3" w:rsidRPr="00D709C3" w:rsidRDefault="00D709C3" w:rsidP="00D709C3">
      <w:pPr>
        <w:numPr>
          <w:ilvl w:val="0"/>
          <w:numId w:val="17"/>
        </w:numPr>
        <w:spacing w:line="240" w:lineRule="auto"/>
        <w:ind w:right="-1"/>
        <w:rPr>
          <w:rFonts w:ascii="Segoe Fluent Icons" w:eastAsia="Times New Roman" w:hAnsi="Segoe Fluent Icons" w:cs="Segoe UI"/>
          <w:color w:val="000000" w:themeColor="text1"/>
          <w:kern w:val="0"/>
          <w:szCs w:val="24"/>
          <w14:ligatures w14:val="none"/>
        </w:rPr>
      </w:pPr>
      <w:r w:rsidRPr="00D709C3">
        <w:rPr>
          <w:rFonts w:ascii="Segoe Fluent Icons" w:eastAsia="Times New Roman" w:hAnsi="Segoe Fluent Icons" w:cs="Segoe UI"/>
          <w:b/>
          <w:bCs/>
          <w:color w:val="000000" w:themeColor="text1"/>
          <w:kern w:val="0"/>
          <w:szCs w:val="24"/>
          <w14:ligatures w14:val="none"/>
        </w:rPr>
        <w:t>2+ years</w:t>
      </w:r>
      <w:r w:rsidRPr="00D709C3">
        <w:rPr>
          <w:rFonts w:ascii="Times New Roman" w:eastAsia="Times New Roman" w:hAnsi="Times New Roman" w:cs="Times New Roman"/>
          <w:b/>
          <w:bCs/>
          <w:color w:val="000000" w:themeColor="text1"/>
          <w:kern w:val="0"/>
          <w:szCs w:val="24"/>
          <w14:ligatures w14:val="none"/>
        </w:rPr>
        <w:t>’</w:t>
      </w:r>
      <w:r w:rsidRPr="00D709C3">
        <w:rPr>
          <w:rFonts w:ascii="Segoe Fluent Icons" w:eastAsia="Times New Roman" w:hAnsi="Segoe Fluent Icons" w:cs="Segoe UI"/>
          <w:b/>
          <w:bCs/>
          <w:color w:val="000000" w:themeColor="text1"/>
          <w:kern w:val="0"/>
          <w:szCs w:val="24"/>
          <w14:ligatures w14:val="none"/>
        </w:rPr>
        <w:t xml:space="preserve"> experience</w:t>
      </w:r>
      <w:r w:rsidRPr="00D709C3">
        <w:rPr>
          <w:rFonts w:ascii="Cambria" w:eastAsia="Times New Roman" w:hAnsi="Cambria" w:cs="Cambria"/>
          <w:color w:val="000000" w:themeColor="text1"/>
          <w:kern w:val="0"/>
          <w:szCs w:val="24"/>
          <w14:ligatures w14:val="none"/>
        </w:rPr>
        <w:t> </w:t>
      </w:r>
      <w:r w:rsidRPr="00D709C3">
        <w:rPr>
          <w:rFonts w:ascii="Segoe Fluent Icons" w:eastAsia="Times New Roman" w:hAnsi="Segoe Fluent Icons" w:cs="Segoe UI"/>
          <w:color w:val="000000" w:themeColor="text1"/>
          <w:kern w:val="0"/>
          <w:szCs w:val="24"/>
          <w14:ligatures w14:val="none"/>
        </w:rPr>
        <w:t>in sales/recruitment</w:t>
      </w:r>
    </w:p>
    <w:p w14:paraId="2ADBFB30" w14:textId="6CD785F3" w:rsidR="00D709C3" w:rsidRPr="00D709C3" w:rsidRDefault="00D709C3" w:rsidP="00D709C3">
      <w:pPr>
        <w:numPr>
          <w:ilvl w:val="0"/>
          <w:numId w:val="17"/>
        </w:numPr>
        <w:spacing w:line="240" w:lineRule="auto"/>
        <w:ind w:right="-1"/>
        <w:rPr>
          <w:rFonts w:ascii="Segoe Fluent Icons" w:eastAsia="Times New Roman" w:hAnsi="Segoe Fluent Icons" w:cs="Segoe UI"/>
          <w:color w:val="000000" w:themeColor="text1"/>
          <w:kern w:val="0"/>
          <w:szCs w:val="24"/>
          <w14:ligatures w14:val="none"/>
        </w:rPr>
      </w:pPr>
      <w:r w:rsidRPr="00D709C3">
        <w:rPr>
          <w:rFonts w:ascii="Segoe Fluent Icons" w:eastAsia="Times New Roman" w:hAnsi="Segoe Fluent Icons" w:cs="Segoe UI"/>
          <w:b/>
          <w:bCs/>
          <w:color w:val="000000" w:themeColor="text1"/>
          <w:kern w:val="0"/>
          <w:szCs w:val="24"/>
          <w14:ligatures w14:val="none"/>
        </w:rPr>
        <w:t>Proven track record</w:t>
      </w:r>
      <w:r w:rsidRPr="00D709C3">
        <w:rPr>
          <w:rFonts w:ascii="Cambria" w:eastAsia="Times New Roman" w:hAnsi="Cambria" w:cs="Cambria"/>
          <w:color w:val="000000" w:themeColor="text1"/>
          <w:kern w:val="0"/>
          <w:szCs w:val="24"/>
          <w14:ligatures w14:val="none"/>
        </w:rPr>
        <w:t> </w:t>
      </w:r>
      <w:r w:rsidRPr="00D709C3">
        <w:rPr>
          <w:rFonts w:ascii="Segoe Fluent Icons" w:eastAsia="Times New Roman" w:hAnsi="Segoe Fluent Icons" w:cs="Segoe UI"/>
          <w:color w:val="000000" w:themeColor="text1"/>
          <w:kern w:val="0"/>
          <w:szCs w:val="24"/>
          <w14:ligatures w14:val="none"/>
        </w:rPr>
        <w:t>of meeting enrollment/sales targets in education sector</w:t>
      </w:r>
    </w:p>
    <w:p w14:paraId="54403029" w14:textId="77777777" w:rsidR="00D709C3" w:rsidRPr="00D709C3" w:rsidRDefault="00D709C3" w:rsidP="00D709C3">
      <w:pPr>
        <w:numPr>
          <w:ilvl w:val="0"/>
          <w:numId w:val="17"/>
        </w:numPr>
        <w:spacing w:line="240" w:lineRule="auto"/>
        <w:ind w:right="-1"/>
        <w:rPr>
          <w:rFonts w:ascii="Segoe Fluent Icons" w:eastAsia="Times New Roman" w:hAnsi="Segoe Fluent Icons" w:cs="Segoe UI"/>
          <w:color w:val="000000" w:themeColor="text1"/>
          <w:kern w:val="0"/>
          <w:szCs w:val="24"/>
          <w14:ligatures w14:val="none"/>
        </w:rPr>
      </w:pPr>
      <w:r w:rsidRPr="00D709C3">
        <w:rPr>
          <w:rFonts w:ascii="Segoe Fluent Icons" w:eastAsia="Times New Roman" w:hAnsi="Segoe Fluent Icons" w:cs="Segoe UI"/>
          <w:b/>
          <w:bCs/>
          <w:color w:val="000000" w:themeColor="text1"/>
          <w:kern w:val="0"/>
          <w:szCs w:val="24"/>
          <w14:ligatures w14:val="none"/>
        </w:rPr>
        <w:t>CRM proficiency</w:t>
      </w:r>
      <w:r w:rsidRPr="00D709C3">
        <w:rPr>
          <w:rFonts w:ascii="Cambria" w:eastAsia="Times New Roman" w:hAnsi="Cambria" w:cs="Cambria"/>
          <w:color w:val="000000" w:themeColor="text1"/>
          <w:kern w:val="0"/>
          <w:szCs w:val="24"/>
          <w14:ligatures w14:val="none"/>
        </w:rPr>
        <w:t> </w:t>
      </w:r>
      <w:r w:rsidRPr="00D709C3">
        <w:rPr>
          <w:rFonts w:ascii="Segoe Fluent Icons" w:eastAsia="Times New Roman" w:hAnsi="Segoe Fluent Icons" w:cs="Segoe UI"/>
          <w:color w:val="000000" w:themeColor="text1"/>
          <w:kern w:val="0"/>
          <w:szCs w:val="24"/>
          <w14:ligatures w14:val="none"/>
        </w:rPr>
        <w:t>(Salesforce, HubSpot) + strong data-driven decision-making skills</w:t>
      </w:r>
    </w:p>
    <w:p w14:paraId="3D8478ED" w14:textId="77777777" w:rsidR="00D709C3" w:rsidRPr="00D709C3" w:rsidRDefault="00D709C3" w:rsidP="00D709C3">
      <w:pPr>
        <w:numPr>
          <w:ilvl w:val="0"/>
          <w:numId w:val="17"/>
        </w:numPr>
        <w:spacing w:line="240" w:lineRule="auto"/>
        <w:ind w:right="-1"/>
        <w:rPr>
          <w:rFonts w:ascii="Segoe Fluent Icons" w:eastAsia="Times New Roman" w:hAnsi="Segoe Fluent Icons" w:cs="Segoe UI"/>
          <w:color w:val="000000" w:themeColor="text1"/>
          <w:kern w:val="0"/>
          <w:szCs w:val="24"/>
          <w14:ligatures w14:val="none"/>
        </w:rPr>
      </w:pPr>
      <w:r w:rsidRPr="00D709C3">
        <w:rPr>
          <w:rFonts w:ascii="Segoe Fluent Icons" w:eastAsia="Times New Roman" w:hAnsi="Segoe Fluent Icons" w:cs="Segoe UI"/>
          <w:b/>
          <w:bCs/>
          <w:color w:val="000000" w:themeColor="text1"/>
          <w:kern w:val="0"/>
          <w:szCs w:val="24"/>
          <w14:ligatures w14:val="none"/>
        </w:rPr>
        <w:t>Exceptional communication &amp; persuasion skills</w:t>
      </w:r>
      <w:r w:rsidRPr="00D709C3">
        <w:rPr>
          <w:rFonts w:ascii="Cambria" w:eastAsia="Times New Roman" w:hAnsi="Cambria" w:cs="Cambria"/>
          <w:color w:val="000000" w:themeColor="text1"/>
          <w:kern w:val="0"/>
          <w:szCs w:val="24"/>
          <w14:ligatures w14:val="none"/>
        </w:rPr>
        <w:t> </w:t>
      </w:r>
      <w:r w:rsidRPr="00D709C3">
        <w:rPr>
          <w:rFonts w:ascii="Segoe Fluent Icons" w:eastAsia="Times New Roman" w:hAnsi="Segoe Fluent Icons" w:cs="Segoe UI"/>
          <w:color w:val="000000" w:themeColor="text1"/>
          <w:kern w:val="0"/>
          <w:szCs w:val="24"/>
          <w14:ligatures w14:val="none"/>
        </w:rPr>
        <w:t>(calls, emails, presentations)</w:t>
      </w:r>
    </w:p>
    <w:p w14:paraId="1E1FE262" w14:textId="77777777" w:rsidR="00D709C3" w:rsidRPr="00D709C3" w:rsidRDefault="00D709C3" w:rsidP="00D709C3">
      <w:pPr>
        <w:numPr>
          <w:ilvl w:val="0"/>
          <w:numId w:val="17"/>
        </w:numPr>
        <w:spacing w:line="240" w:lineRule="auto"/>
        <w:ind w:right="-1"/>
        <w:rPr>
          <w:rFonts w:ascii="Segoe Fluent Icons" w:eastAsia="Times New Roman" w:hAnsi="Segoe Fluent Icons" w:cs="Segoe UI"/>
          <w:color w:val="000000" w:themeColor="text1"/>
          <w:kern w:val="0"/>
          <w:szCs w:val="24"/>
          <w14:ligatures w14:val="none"/>
        </w:rPr>
      </w:pPr>
      <w:r w:rsidRPr="00D709C3">
        <w:rPr>
          <w:rFonts w:ascii="Segoe Fluent Icons" w:eastAsia="Times New Roman" w:hAnsi="Segoe Fluent Icons" w:cs="Segoe UI"/>
          <w:b/>
          <w:bCs/>
          <w:color w:val="000000" w:themeColor="text1"/>
          <w:kern w:val="0"/>
          <w:szCs w:val="24"/>
          <w14:ligatures w14:val="none"/>
        </w:rPr>
        <w:t>Adaptability</w:t>
      </w:r>
      <w:r w:rsidRPr="00D709C3">
        <w:rPr>
          <w:rFonts w:ascii="Cambria" w:eastAsia="Times New Roman" w:hAnsi="Cambria" w:cs="Cambria"/>
          <w:color w:val="000000" w:themeColor="text1"/>
          <w:kern w:val="0"/>
          <w:szCs w:val="24"/>
          <w14:ligatures w14:val="none"/>
        </w:rPr>
        <w:t> </w:t>
      </w:r>
      <w:r w:rsidRPr="00D709C3">
        <w:rPr>
          <w:rFonts w:ascii="Segoe Fluent Icons" w:eastAsia="Times New Roman" w:hAnsi="Segoe Fluent Icons" w:cs="Segoe UI"/>
          <w:color w:val="000000" w:themeColor="text1"/>
          <w:kern w:val="0"/>
          <w:szCs w:val="24"/>
          <w14:ligatures w14:val="none"/>
        </w:rPr>
        <w:t>to travel/work flexible hours during peak recruitment periods</w:t>
      </w:r>
    </w:p>
    <w:p w14:paraId="483C8B9D" w14:textId="77777777" w:rsidR="00D709C3" w:rsidRPr="00D709C3" w:rsidRDefault="00D709C3" w:rsidP="00D709C3">
      <w:pPr>
        <w:numPr>
          <w:ilvl w:val="0"/>
          <w:numId w:val="17"/>
        </w:numPr>
        <w:spacing w:line="240" w:lineRule="auto"/>
        <w:ind w:right="-1"/>
        <w:rPr>
          <w:rFonts w:ascii="Segoe Fluent Icons" w:eastAsia="Times New Roman" w:hAnsi="Segoe Fluent Icons" w:cs="Segoe UI"/>
          <w:color w:val="000000" w:themeColor="text1"/>
          <w:kern w:val="0"/>
          <w:szCs w:val="24"/>
          <w14:ligatures w14:val="none"/>
        </w:rPr>
      </w:pPr>
      <w:r w:rsidRPr="00D709C3">
        <w:rPr>
          <w:rFonts w:ascii="Segoe Fluent Icons" w:eastAsia="Times New Roman" w:hAnsi="Segoe Fluent Icons" w:cs="Segoe UI"/>
          <w:b/>
          <w:bCs/>
          <w:color w:val="000000" w:themeColor="text1"/>
          <w:kern w:val="0"/>
          <w:szCs w:val="24"/>
          <w14:ligatures w14:val="none"/>
        </w:rPr>
        <w:t>Multilingual ability</w:t>
      </w:r>
      <w:r w:rsidRPr="00D709C3">
        <w:rPr>
          <w:rFonts w:ascii="Cambria" w:eastAsia="Times New Roman" w:hAnsi="Cambria" w:cs="Cambria"/>
          <w:color w:val="000000" w:themeColor="text1"/>
          <w:kern w:val="0"/>
          <w:szCs w:val="24"/>
          <w14:ligatures w14:val="none"/>
        </w:rPr>
        <w:t> </w:t>
      </w:r>
      <w:r w:rsidRPr="00D709C3">
        <w:rPr>
          <w:rFonts w:ascii="Segoe Fluent Icons" w:eastAsia="Times New Roman" w:hAnsi="Segoe Fluent Icons" w:cs="Segoe UI"/>
          <w:color w:val="000000" w:themeColor="text1"/>
          <w:kern w:val="0"/>
          <w:szCs w:val="24"/>
          <w14:ligatures w14:val="none"/>
        </w:rPr>
        <w:t>(preferred for international recruitment)</w:t>
      </w:r>
    </w:p>
    <w:p w14:paraId="71A049ED" w14:textId="77777777" w:rsidR="0067762B" w:rsidRDefault="0067762B" w:rsidP="00892A52">
      <w:pPr>
        <w:spacing w:line="240" w:lineRule="auto"/>
        <w:ind w:right="-1"/>
        <w:rPr>
          <w:rFonts w:ascii="Segoe Fluent Icons" w:hAnsi="Segoe Fluent Icons"/>
          <w:b/>
          <w:bCs/>
          <w:color w:val="000000" w:themeColor="text1"/>
          <w:szCs w:val="24"/>
        </w:rPr>
      </w:pPr>
    </w:p>
    <w:p w14:paraId="7A6FC7F2" w14:textId="698D6D20" w:rsidR="007C38BD" w:rsidRPr="00DD7801" w:rsidRDefault="007C38BD" w:rsidP="00892A52">
      <w:pPr>
        <w:spacing w:line="240" w:lineRule="auto"/>
        <w:ind w:right="-1"/>
        <w:rPr>
          <w:rFonts w:ascii="Segoe Fluent Icons" w:hAnsi="Segoe Fluent Icons"/>
          <w:b/>
          <w:bCs/>
          <w:color w:val="000000" w:themeColor="text1"/>
          <w:szCs w:val="24"/>
        </w:rPr>
      </w:pPr>
      <w:r w:rsidRPr="00DD7801">
        <w:rPr>
          <w:rFonts w:ascii="Segoe Fluent Icons" w:hAnsi="Segoe Fluent Icons"/>
          <w:b/>
          <w:bCs/>
          <w:color w:val="000000" w:themeColor="text1"/>
          <w:szCs w:val="24"/>
        </w:rPr>
        <w:t>Benefits to employee:</w:t>
      </w:r>
    </w:p>
    <w:p w14:paraId="2D569350" w14:textId="568CFAD1" w:rsidR="007C38BD" w:rsidRPr="00DD7801" w:rsidRDefault="00055613" w:rsidP="00853062">
      <w:pPr>
        <w:pStyle w:val="ListParagraph"/>
        <w:numPr>
          <w:ilvl w:val="0"/>
          <w:numId w:val="6"/>
        </w:numPr>
        <w:spacing w:line="360" w:lineRule="auto"/>
        <w:ind w:right="-1"/>
        <w:rPr>
          <w:rFonts w:ascii="Segoe Fluent Icons" w:hAnsi="Segoe Fluent Icons"/>
          <w:color w:val="000000" w:themeColor="text1"/>
          <w:szCs w:val="24"/>
        </w:rPr>
      </w:pPr>
      <w:r w:rsidRPr="00DD7801">
        <w:rPr>
          <w:rFonts w:ascii="Cambria" w:hAnsi="Cambria"/>
          <w:color w:val="000000" w:themeColor="text1"/>
          <w:szCs w:val="24"/>
        </w:rPr>
        <w:t>H</w:t>
      </w:r>
      <w:r w:rsidR="007C38BD" w:rsidRPr="00DD7801">
        <w:rPr>
          <w:rFonts w:ascii="Segoe Fluent Icons" w:hAnsi="Segoe Fluent Icons"/>
          <w:color w:val="000000" w:themeColor="text1"/>
          <w:szCs w:val="24"/>
        </w:rPr>
        <w:t xml:space="preserve">ighly competitive benefit packages with a pleasant working environment. </w:t>
      </w:r>
    </w:p>
    <w:p w14:paraId="6D5E3C67" w14:textId="5A29CECD" w:rsidR="007C38BD" w:rsidRPr="00DD7801" w:rsidRDefault="007C38BD" w:rsidP="00853062">
      <w:pPr>
        <w:pStyle w:val="ListParagraph"/>
        <w:numPr>
          <w:ilvl w:val="0"/>
          <w:numId w:val="6"/>
        </w:numPr>
        <w:spacing w:line="360" w:lineRule="auto"/>
        <w:ind w:right="-1"/>
        <w:rPr>
          <w:rFonts w:ascii="Segoe Fluent Icons" w:hAnsi="Segoe Fluent Icons"/>
          <w:color w:val="000000" w:themeColor="text1"/>
          <w:szCs w:val="24"/>
        </w:rPr>
      </w:pPr>
      <w:r w:rsidRPr="00DD7801">
        <w:rPr>
          <w:rFonts w:ascii="Segoe Fluent Icons" w:hAnsi="Segoe Fluent Icons"/>
          <w:color w:val="000000" w:themeColor="text1"/>
          <w:szCs w:val="24"/>
        </w:rPr>
        <w:t>Salary</w:t>
      </w:r>
      <w:r w:rsidR="00D709C3">
        <w:rPr>
          <w:rFonts w:ascii="Segoe Fluent Icons" w:hAnsi="Segoe Fluent Icons"/>
          <w:color w:val="000000" w:themeColor="text1"/>
          <w:szCs w:val="24"/>
        </w:rPr>
        <w:t xml:space="preserve"> </w:t>
      </w:r>
      <w:r w:rsidR="00D709C3">
        <w:rPr>
          <w:rFonts w:ascii="Cambria" w:hAnsi="Cambria"/>
          <w:color w:val="000000" w:themeColor="text1"/>
          <w:szCs w:val="24"/>
        </w:rPr>
        <w:t>with enrollment incentive</w:t>
      </w:r>
      <w:r w:rsidRPr="00DD7801">
        <w:rPr>
          <w:rFonts w:ascii="Segoe Fluent Icons" w:hAnsi="Segoe Fluent Icons"/>
          <w:color w:val="000000" w:themeColor="text1"/>
          <w:szCs w:val="24"/>
        </w:rPr>
        <w:t xml:space="preserve">: Negotiable. </w:t>
      </w:r>
    </w:p>
    <w:p w14:paraId="5D5F6C94" w14:textId="6674C829" w:rsidR="007C38BD" w:rsidRPr="00DD7801" w:rsidRDefault="007C38BD" w:rsidP="00853062">
      <w:pPr>
        <w:pStyle w:val="ListParagraph"/>
        <w:numPr>
          <w:ilvl w:val="0"/>
          <w:numId w:val="6"/>
        </w:numPr>
        <w:spacing w:line="360" w:lineRule="auto"/>
        <w:ind w:right="-1"/>
        <w:rPr>
          <w:rFonts w:ascii="Segoe Fluent Icons" w:hAnsi="Segoe Fluent Icons"/>
          <w:color w:val="000000" w:themeColor="text1"/>
          <w:szCs w:val="24"/>
        </w:rPr>
      </w:pPr>
      <w:r w:rsidRPr="00DD7801">
        <w:rPr>
          <w:rFonts w:ascii="Segoe Fluent Icons" w:hAnsi="Segoe Fluent Icons"/>
          <w:color w:val="000000" w:themeColor="text1"/>
          <w:szCs w:val="24"/>
        </w:rPr>
        <w:lastRenderedPageBreak/>
        <w:t>Working hours: Monday to Saturday</w:t>
      </w:r>
    </w:p>
    <w:p w14:paraId="30D564CD" w14:textId="77777777" w:rsidR="007C38BD" w:rsidRPr="00DD7801" w:rsidRDefault="007C38BD" w:rsidP="00853062">
      <w:pPr>
        <w:pStyle w:val="ListParagraph"/>
        <w:numPr>
          <w:ilvl w:val="0"/>
          <w:numId w:val="6"/>
        </w:numPr>
        <w:spacing w:line="360" w:lineRule="auto"/>
        <w:ind w:right="-1"/>
        <w:rPr>
          <w:rFonts w:ascii="Segoe Fluent Icons" w:hAnsi="Segoe Fluent Icons"/>
          <w:color w:val="000000" w:themeColor="text1"/>
          <w:szCs w:val="24"/>
        </w:rPr>
      </w:pPr>
      <w:r w:rsidRPr="00DD7801">
        <w:rPr>
          <w:rFonts w:ascii="Segoe Fluent Icons" w:hAnsi="Segoe Fluent Icons"/>
          <w:color w:val="000000" w:themeColor="text1"/>
          <w:szCs w:val="24"/>
        </w:rPr>
        <w:t xml:space="preserve">Private Insurance </w:t>
      </w:r>
      <w:r w:rsidRPr="00DD7801">
        <w:rPr>
          <w:rFonts w:ascii="Times New Roman" w:hAnsi="Times New Roman" w:cs="Times New Roman"/>
          <w:color w:val="000000" w:themeColor="text1"/>
          <w:szCs w:val="24"/>
        </w:rPr>
        <w:t>–</w:t>
      </w:r>
      <w:r w:rsidRPr="00DD7801">
        <w:rPr>
          <w:rFonts w:ascii="Segoe Fluent Icons" w:hAnsi="Segoe Fluent Icons"/>
          <w:color w:val="000000" w:themeColor="text1"/>
          <w:szCs w:val="24"/>
        </w:rPr>
        <w:t xml:space="preserve"> Hospitalisation cover </w:t>
      </w:r>
    </w:p>
    <w:p w14:paraId="0588C9B1" w14:textId="77777777" w:rsidR="007C38BD" w:rsidRPr="00DD7801" w:rsidRDefault="007C38BD" w:rsidP="00853062">
      <w:pPr>
        <w:pStyle w:val="ListParagraph"/>
        <w:numPr>
          <w:ilvl w:val="0"/>
          <w:numId w:val="6"/>
        </w:numPr>
        <w:spacing w:line="360" w:lineRule="auto"/>
        <w:ind w:right="-1"/>
        <w:rPr>
          <w:rFonts w:ascii="Segoe Fluent Icons" w:hAnsi="Segoe Fluent Icons"/>
          <w:color w:val="000000" w:themeColor="text1"/>
          <w:szCs w:val="24"/>
        </w:rPr>
      </w:pPr>
      <w:r w:rsidRPr="00DD7801">
        <w:rPr>
          <w:rFonts w:ascii="Segoe Fluent Icons" w:hAnsi="Segoe Fluent Icons"/>
          <w:color w:val="000000" w:themeColor="text1"/>
          <w:szCs w:val="24"/>
        </w:rPr>
        <w:t>Medical and Dental cover</w:t>
      </w:r>
    </w:p>
    <w:p w14:paraId="6BAE4E22" w14:textId="77777777" w:rsidR="007C38BD" w:rsidRPr="00DD7801" w:rsidRDefault="007C38BD" w:rsidP="00853062">
      <w:pPr>
        <w:pStyle w:val="ListParagraph"/>
        <w:numPr>
          <w:ilvl w:val="0"/>
          <w:numId w:val="6"/>
        </w:numPr>
        <w:spacing w:line="360" w:lineRule="auto"/>
        <w:ind w:right="-1"/>
        <w:rPr>
          <w:rFonts w:ascii="Segoe Fluent Icons" w:hAnsi="Segoe Fluent Icons"/>
          <w:color w:val="000000" w:themeColor="text1"/>
          <w:szCs w:val="24"/>
        </w:rPr>
      </w:pPr>
      <w:r w:rsidRPr="00DD7801">
        <w:rPr>
          <w:rFonts w:ascii="Segoe Fluent Icons" w:hAnsi="Segoe Fluent Icons"/>
          <w:color w:val="000000" w:themeColor="text1"/>
          <w:szCs w:val="24"/>
        </w:rPr>
        <w:t>Annual Leave</w:t>
      </w:r>
    </w:p>
    <w:bookmarkEnd w:id="0"/>
    <w:p w14:paraId="4E488265" w14:textId="77777777" w:rsidR="007C38BD" w:rsidRPr="00DD7801" w:rsidRDefault="007C38BD" w:rsidP="00853062">
      <w:pPr>
        <w:spacing w:line="360" w:lineRule="auto"/>
        <w:rPr>
          <w:rFonts w:ascii="Segoe Fluent Icons" w:hAnsi="Segoe Fluent Icons"/>
          <w:color w:val="000000" w:themeColor="text1"/>
        </w:rPr>
      </w:pPr>
    </w:p>
    <w:p w14:paraId="187C3281" w14:textId="77777777" w:rsidR="007C38BD" w:rsidRPr="00DD7801" w:rsidRDefault="007C38BD" w:rsidP="00892A52">
      <w:pPr>
        <w:spacing w:line="240" w:lineRule="auto"/>
        <w:rPr>
          <w:rFonts w:ascii="Segoe Fluent Icons" w:hAnsi="Segoe Fluent Icons"/>
          <w:color w:val="000000" w:themeColor="text1"/>
        </w:rPr>
      </w:pPr>
    </w:p>
    <w:sectPr w:rsidR="007C38BD" w:rsidRPr="00DD7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Segoe Fluent Icons">
    <w:panose1 w:val="050A0102010101010101"/>
    <w:charset w:val="00"/>
    <w:family w:val="roman"/>
    <w:pitch w:val="variable"/>
    <w:sig w:usb0="00000003" w:usb1="1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E15"/>
    <w:multiLevelType w:val="multilevel"/>
    <w:tmpl w:val="4946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1125"/>
    <w:multiLevelType w:val="multilevel"/>
    <w:tmpl w:val="DCF4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6769B"/>
    <w:multiLevelType w:val="hybridMultilevel"/>
    <w:tmpl w:val="C1347468"/>
    <w:lvl w:ilvl="0" w:tplc="30688A28">
      <w:numFmt w:val="bullet"/>
      <w:lvlText w:val="•"/>
      <w:lvlJc w:val="left"/>
      <w:pPr>
        <w:ind w:left="720" w:hanging="360"/>
      </w:pPr>
      <w:rPr>
        <w:rFonts w:ascii="Georgia" w:eastAsiaTheme="minorHAnsi" w:hAnsi="Georgia"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6FA7AD4"/>
    <w:multiLevelType w:val="hybridMultilevel"/>
    <w:tmpl w:val="E264B074"/>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BA86F1E"/>
    <w:multiLevelType w:val="multilevel"/>
    <w:tmpl w:val="34C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A4926"/>
    <w:multiLevelType w:val="multilevel"/>
    <w:tmpl w:val="FAF4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127D1"/>
    <w:multiLevelType w:val="multilevel"/>
    <w:tmpl w:val="769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F65B7"/>
    <w:multiLevelType w:val="multilevel"/>
    <w:tmpl w:val="AEEA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645F9"/>
    <w:multiLevelType w:val="multilevel"/>
    <w:tmpl w:val="304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8303A"/>
    <w:multiLevelType w:val="hybridMultilevel"/>
    <w:tmpl w:val="07F6CC1E"/>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E416262"/>
    <w:multiLevelType w:val="multilevel"/>
    <w:tmpl w:val="25BC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06672"/>
    <w:multiLevelType w:val="multilevel"/>
    <w:tmpl w:val="CB4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94D1B"/>
    <w:multiLevelType w:val="multilevel"/>
    <w:tmpl w:val="AFCE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817A6"/>
    <w:multiLevelType w:val="multilevel"/>
    <w:tmpl w:val="002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A1BEF"/>
    <w:multiLevelType w:val="multilevel"/>
    <w:tmpl w:val="C76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D7098"/>
    <w:multiLevelType w:val="hybridMultilevel"/>
    <w:tmpl w:val="15EA2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B40AF"/>
    <w:multiLevelType w:val="multilevel"/>
    <w:tmpl w:val="50B8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2761">
    <w:abstractNumId w:val="7"/>
  </w:num>
  <w:num w:numId="2" w16cid:durableId="1386829534">
    <w:abstractNumId w:val="1"/>
  </w:num>
  <w:num w:numId="3" w16cid:durableId="1610047113">
    <w:abstractNumId w:val="6"/>
  </w:num>
  <w:num w:numId="4" w16cid:durableId="155846106">
    <w:abstractNumId w:val="9"/>
  </w:num>
  <w:num w:numId="5" w16cid:durableId="656495110">
    <w:abstractNumId w:val="3"/>
  </w:num>
  <w:num w:numId="6" w16cid:durableId="1342199671">
    <w:abstractNumId w:val="2"/>
  </w:num>
  <w:num w:numId="7" w16cid:durableId="387387062">
    <w:abstractNumId w:val="14"/>
  </w:num>
  <w:num w:numId="8" w16cid:durableId="1887256292">
    <w:abstractNumId w:val="0"/>
  </w:num>
  <w:num w:numId="9" w16cid:durableId="1661735190">
    <w:abstractNumId w:val="13"/>
  </w:num>
  <w:num w:numId="10" w16cid:durableId="197742125">
    <w:abstractNumId w:val="5"/>
  </w:num>
  <w:num w:numId="11" w16cid:durableId="17201059">
    <w:abstractNumId w:val="11"/>
  </w:num>
  <w:num w:numId="12" w16cid:durableId="341589134">
    <w:abstractNumId w:val="12"/>
  </w:num>
  <w:num w:numId="13" w16cid:durableId="1289817340">
    <w:abstractNumId w:val="10"/>
  </w:num>
  <w:num w:numId="14" w16cid:durableId="864632019">
    <w:abstractNumId w:val="8"/>
  </w:num>
  <w:num w:numId="15" w16cid:durableId="1062411038">
    <w:abstractNumId w:val="15"/>
  </w:num>
  <w:num w:numId="16" w16cid:durableId="1450661612">
    <w:abstractNumId w:val="16"/>
  </w:num>
  <w:num w:numId="17" w16cid:durableId="642928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BD"/>
    <w:rsid w:val="00055613"/>
    <w:rsid w:val="000602DE"/>
    <w:rsid w:val="000F2ECE"/>
    <w:rsid w:val="0067762B"/>
    <w:rsid w:val="007C38BD"/>
    <w:rsid w:val="00853062"/>
    <w:rsid w:val="00892560"/>
    <w:rsid w:val="00892A52"/>
    <w:rsid w:val="008A25CB"/>
    <w:rsid w:val="00A53EAA"/>
    <w:rsid w:val="00CF1CBC"/>
    <w:rsid w:val="00D50C7B"/>
    <w:rsid w:val="00D709C3"/>
    <w:rsid w:val="00DD780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0A6F"/>
  <w15:chartTrackingRefBased/>
  <w15:docId w15:val="{8862148D-80E5-4DC1-87DB-FFD5058B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9"/>
        <w:lang w:val="en-US" w:eastAsia="en-US" w:bidi="km-K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8BD"/>
    <w:pPr>
      <w:keepNext/>
      <w:keepLines/>
      <w:spacing w:before="360" w:after="80"/>
      <w:outlineLvl w:val="0"/>
    </w:pPr>
    <w:rPr>
      <w:rFonts w:asciiTheme="majorHAnsi" w:eastAsiaTheme="majorEastAsia" w:hAnsiTheme="majorHAnsi" w:cstheme="majorBidi"/>
      <w:color w:val="2F5496" w:themeColor="accent1" w:themeShade="BF"/>
      <w:sz w:val="40"/>
      <w:szCs w:val="65"/>
    </w:rPr>
  </w:style>
  <w:style w:type="paragraph" w:styleId="Heading2">
    <w:name w:val="heading 2"/>
    <w:basedOn w:val="Normal"/>
    <w:next w:val="Normal"/>
    <w:link w:val="Heading2Char"/>
    <w:uiPriority w:val="9"/>
    <w:semiHidden/>
    <w:unhideWhenUsed/>
    <w:qFormat/>
    <w:rsid w:val="007C38BD"/>
    <w:pPr>
      <w:keepNext/>
      <w:keepLines/>
      <w:spacing w:before="160" w:after="80"/>
      <w:outlineLvl w:val="1"/>
    </w:pPr>
    <w:rPr>
      <w:rFonts w:asciiTheme="majorHAnsi" w:eastAsiaTheme="majorEastAsia" w:hAnsiTheme="majorHAnsi" w:cstheme="majorBidi"/>
      <w:color w:val="2F5496" w:themeColor="accent1" w:themeShade="BF"/>
      <w:sz w:val="32"/>
      <w:szCs w:val="52"/>
    </w:rPr>
  </w:style>
  <w:style w:type="paragraph" w:styleId="Heading3">
    <w:name w:val="heading 3"/>
    <w:basedOn w:val="Normal"/>
    <w:next w:val="Normal"/>
    <w:link w:val="Heading3Char"/>
    <w:uiPriority w:val="9"/>
    <w:semiHidden/>
    <w:unhideWhenUsed/>
    <w:qFormat/>
    <w:rsid w:val="007C38BD"/>
    <w:pPr>
      <w:keepNext/>
      <w:keepLines/>
      <w:spacing w:before="160" w:after="80"/>
      <w:outlineLvl w:val="2"/>
    </w:pPr>
    <w:rPr>
      <w:rFonts w:eastAsiaTheme="majorEastAsia" w:cstheme="majorBidi"/>
      <w:color w:val="2F5496" w:themeColor="accent1" w:themeShade="BF"/>
      <w:sz w:val="28"/>
      <w:szCs w:val="45"/>
    </w:rPr>
  </w:style>
  <w:style w:type="paragraph" w:styleId="Heading4">
    <w:name w:val="heading 4"/>
    <w:basedOn w:val="Normal"/>
    <w:next w:val="Normal"/>
    <w:link w:val="Heading4Char"/>
    <w:uiPriority w:val="9"/>
    <w:semiHidden/>
    <w:unhideWhenUsed/>
    <w:qFormat/>
    <w:rsid w:val="007C38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8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8BD"/>
    <w:rPr>
      <w:rFonts w:asciiTheme="majorHAnsi" w:eastAsiaTheme="majorEastAsia" w:hAnsiTheme="majorHAnsi" w:cstheme="majorBidi"/>
      <w:color w:val="2F5496" w:themeColor="accent1" w:themeShade="BF"/>
      <w:sz w:val="40"/>
      <w:szCs w:val="65"/>
    </w:rPr>
  </w:style>
  <w:style w:type="character" w:customStyle="1" w:styleId="Heading2Char">
    <w:name w:val="Heading 2 Char"/>
    <w:basedOn w:val="DefaultParagraphFont"/>
    <w:link w:val="Heading2"/>
    <w:uiPriority w:val="9"/>
    <w:semiHidden/>
    <w:rsid w:val="007C38BD"/>
    <w:rPr>
      <w:rFonts w:asciiTheme="majorHAnsi" w:eastAsiaTheme="majorEastAsia" w:hAnsiTheme="majorHAnsi" w:cstheme="majorBidi"/>
      <w:color w:val="2F5496" w:themeColor="accent1" w:themeShade="BF"/>
      <w:sz w:val="32"/>
      <w:szCs w:val="52"/>
    </w:rPr>
  </w:style>
  <w:style w:type="character" w:customStyle="1" w:styleId="Heading3Char">
    <w:name w:val="Heading 3 Char"/>
    <w:basedOn w:val="DefaultParagraphFont"/>
    <w:link w:val="Heading3"/>
    <w:uiPriority w:val="9"/>
    <w:semiHidden/>
    <w:rsid w:val="007C38BD"/>
    <w:rPr>
      <w:rFonts w:eastAsiaTheme="majorEastAsia" w:cstheme="majorBidi"/>
      <w:color w:val="2F5496" w:themeColor="accent1" w:themeShade="BF"/>
      <w:sz w:val="28"/>
      <w:szCs w:val="45"/>
    </w:rPr>
  </w:style>
  <w:style w:type="character" w:customStyle="1" w:styleId="Heading4Char">
    <w:name w:val="Heading 4 Char"/>
    <w:basedOn w:val="DefaultParagraphFont"/>
    <w:link w:val="Heading4"/>
    <w:uiPriority w:val="9"/>
    <w:semiHidden/>
    <w:rsid w:val="007C38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8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8BD"/>
    <w:rPr>
      <w:rFonts w:eastAsiaTheme="majorEastAsia" w:cstheme="majorBidi"/>
      <w:color w:val="272727" w:themeColor="text1" w:themeTint="D8"/>
    </w:rPr>
  </w:style>
  <w:style w:type="paragraph" w:styleId="Title">
    <w:name w:val="Title"/>
    <w:basedOn w:val="Normal"/>
    <w:next w:val="Normal"/>
    <w:link w:val="TitleChar"/>
    <w:uiPriority w:val="10"/>
    <w:qFormat/>
    <w:rsid w:val="007C38BD"/>
    <w:pPr>
      <w:spacing w:after="80" w:line="240" w:lineRule="auto"/>
      <w:contextualSpacing/>
    </w:pPr>
    <w:rPr>
      <w:rFonts w:asciiTheme="majorHAnsi" w:eastAsiaTheme="majorEastAsia" w:hAnsiTheme="majorHAnsi" w:cstheme="majorBidi"/>
      <w:spacing w:val="-10"/>
      <w:kern w:val="28"/>
      <w:sz w:val="56"/>
      <w:szCs w:val="91"/>
    </w:rPr>
  </w:style>
  <w:style w:type="character" w:customStyle="1" w:styleId="TitleChar">
    <w:name w:val="Title Char"/>
    <w:basedOn w:val="DefaultParagraphFont"/>
    <w:link w:val="Title"/>
    <w:uiPriority w:val="10"/>
    <w:rsid w:val="007C38BD"/>
    <w:rPr>
      <w:rFonts w:asciiTheme="majorHAnsi" w:eastAsiaTheme="majorEastAsia" w:hAnsiTheme="majorHAnsi" w:cstheme="majorBidi"/>
      <w:spacing w:val="-10"/>
      <w:kern w:val="28"/>
      <w:sz w:val="56"/>
      <w:szCs w:val="91"/>
    </w:rPr>
  </w:style>
  <w:style w:type="paragraph" w:styleId="Subtitle">
    <w:name w:val="Subtitle"/>
    <w:basedOn w:val="Normal"/>
    <w:next w:val="Normal"/>
    <w:link w:val="SubtitleChar"/>
    <w:uiPriority w:val="11"/>
    <w:qFormat/>
    <w:rsid w:val="007C38BD"/>
    <w:pPr>
      <w:numPr>
        <w:ilvl w:val="1"/>
      </w:numPr>
    </w:pPr>
    <w:rPr>
      <w:rFonts w:eastAsiaTheme="majorEastAsia" w:cstheme="majorBidi"/>
      <w:color w:val="595959" w:themeColor="text1" w:themeTint="A6"/>
      <w:spacing w:val="15"/>
      <w:sz w:val="28"/>
      <w:szCs w:val="45"/>
    </w:rPr>
  </w:style>
  <w:style w:type="character" w:customStyle="1" w:styleId="SubtitleChar">
    <w:name w:val="Subtitle Char"/>
    <w:basedOn w:val="DefaultParagraphFont"/>
    <w:link w:val="Subtitle"/>
    <w:uiPriority w:val="11"/>
    <w:rsid w:val="007C38BD"/>
    <w:rPr>
      <w:rFonts w:eastAsiaTheme="majorEastAsia" w:cstheme="majorBidi"/>
      <w:color w:val="595959" w:themeColor="text1" w:themeTint="A6"/>
      <w:spacing w:val="15"/>
      <w:sz w:val="28"/>
      <w:szCs w:val="45"/>
    </w:rPr>
  </w:style>
  <w:style w:type="paragraph" w:styleId="Quote">
    <w:name w:val="Quote"/>
    <w:basedOn w:val="Normal"/>
    <w:next w:val="Normal"/>
    <w:link w:val="QuoteChar"/>
    <w:uiPriority w:val="29"/>
    <w:qFormat/>
    <w:rsid w:val="007C38BD"/>
    <w:pPr>
      <w:spacing w:before="160"/>
      <w:jc w:val="center"/>
    </w:pPr>
    <w:rPr>
      <w:i/>
      <w:iCs/>
      <w:color w:val="404040" w:themeColor="text1" w:themeTint="BF"/>
    </w:rPr>
  </w:style>
  <w:style w:type="character" w:customStyle="1" w:styleId="QuoteChar">
    <w:name w:val="Quote Char"/>
    <w:basedOn w:val="DefaultParagraphFont"/>
    <w:link w:val="Quote"/>
    <w:uiPriority w:val="29"/>
    <w:rsid w:val="007C38BD"/>
    <w:rPr>
      <w:i/>
      <w:iCs/>
      <w:color w:val="404040" w:themeColor="text1" w:themeTint="BF"/>
    </w:rPr>
  </w:style>
  <w:style w:type="paragraph" w:styleId="ListParagraph">
    <w:name w:val="List Paragraph"/>
    <w:basedOn w:val="Normal"/>
    <w:uiPriority w:val="34"/>
    <w:qFormat/>
    <w:rsid w:val="007C38BD"/>
    <w:pPr>
      <w:ind w:left="720"/>
      <w:contextualSpacing/>
    </w:pPr>
  </w:style>
  <w:style w:type="character" w:styleId="IntenseEmphasis">
    <w:name w:val="Intense Emphasis"/>
    <w:basedOn w:val="DefaultParagraphFont"/>
    <w:uiPriority w:val="21"/>
    <w:qFormat/>
    <w:rsid w:val="007C38BD"/>
    <w:rPr>
      <w:i/>
      <w:iCs/>
      <w:color w:val="2F5496" w:themeColor="accent1" w:themeShade="BF"/>
    </w:rPr>
  </w:style>
  <w:style w:type="paragraph" w:styleId="IntenseQuote">
    <w:name w:val="Intense Quote"/>
    <w:basedOn w:val="Normal"/>
    <w:next w:val="Normal"/>
    <w:link w:val="IntenseQuoteChar"/>
    <w:uiPriority w:val="30"/>
    <w:qFormat/>
    <w:rsid w:val="007C3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8BD"/>
    <w:rPr>
      <w:i/>
      <w:iCs/>
      <w:color w:val="2F5496" w:themeColor="accent1" w:themeShade="BF"/>
    </w:rPr>
  </w:style>
  <w:style w:type="character" w:styleId="IntenseReference">
    <w:name w:val="Intense Reference"/>
    <w:basedOn w:val="DefaultParagraphFont"/>
    <w:uiPriority w:val="32"/>
    <w:qFormat/>
    <w:rsid w:val="007C3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05">
      <w:bodyDiv w:val="1"/>
      <w:marLeft w:val="0"/>
      <w:marRight w:val="0"/>
      <w:marTop w:val="0"/>
      <w:marBottom w:val="0"/>
      <w:divBdr>
        <w:top w:val="none" w:sz="0" w:space="0" w:color="auto"/>
        <w:left w:val="none" w:sz="0" w:space="0" w:color="auto"/>
        <w:bottom w:val="none" w:sz="0" w:space="0" w:color="auto"/>
        <w:right w:val="none" w:sz="0" w:space="0" w:color="auto"/>
      </w:divBdr>
    </w:div>
    <w:div w:id="373585529">
      <w:bodyDiv w:val="1"/>
      <w:marLeft w:val="0"/>
      <w:marRight w:val="0"/>
      <w:marTop w:val="0"/>
      <w:marBottom w:val="0"/>
      <w:divBdr>
        <w:top w:val="none" w:sz="0" w:space="0" w:color="auto"/>
        <w:left w:val="none" w:sz="0" w:space="0" w:color="auto"/>
        <w:bottom w:val="none" w:sz="0" w:space="0" w:color="auto"/>
        <w:right w:val="none" w:sz="0" w:space="0" w:color="auto"/>
      </w:divBdr>
    </w:div>
    <w:div w:id="512109798">
      <w:bodyDiv w:val="1"/>
      <w:marLeft w:val="0"/>
      <w:marRight w:val="0"/>
      <w:marTop w:val="0"/>
      <w:marBottom w:val="0"/>
      <w:divBdr>
        <w:top w:val="none" w:sz="0" w:space="0" w:color="auto"/>
        <w:left w:val="none" w:sz="0" w:space="0" w:color="auto"/>
        <w:bottom w:val="none" w:sz="0" w:space="0" w:color="auto"/>
        <w:right w:val="none" w:sz="0" w:space="0" w:color="auto"/>
      </w:divBdr>
    </w:div>
    <w:div w:id="967054806">
      <w:bodyDiv w:val="1"/>
      <w:marLeft w:val="0"/>
      <w:marRight w:val="0"/>
      <w:marTop w:val="0"/>
      <w:marBottom w:val="0"/>
      <w:divBdr>
        <w:top w:val="none" w:sz="0" w:space="0" w:color="auto"/>
        <w:left w:val="none" w:sz="0" w:space="0" w:color="auto"/>
        <w:bottom w:val="none" w:sz="0" w:space="0" w:color="auto"/>
        <w:right w:val="none" w:sz="0" w:space="0" w:color="auto"/>
      </w:divBdr>
    </w:div>
    <w:div w:id="983123412">
      <w:bodyDiv w:val="1"/>
      <w:marLeft w:val="0"/>
      <w:marRight w:val="0"/>
      <w:marTop w:val="0"/>
      <w:marBottom w:val="0"/>
      <w:divBdr>
        <w:top w:val="none" w:sz="0" w:space="0" w:color="auto"/>
        <w:left w:val="none" w:sz="0" w:space="0" w:color="auto"/>
        <w:bottom w:val="none" w:sz="0" w:space="0" w:color="auto"/>
        <w:right w:val="none" w:sz="0" w:space="0" w:color="auto"/>
      </w:divBdr>
    </w:div>
    <w:div w:id="1402754577">
      <w:bodyDiv w:val="1"/>
      <w:marLeft w:val="0"/>
      <w:marRight w:val="0"/>
      <w:marTop w:val="0"/>
      <w:marBottom w:val="0"/>
      <w:divBdr>
        <w:top w:val="none" w:sz="0" w:space="0" w:color="auto"/>
        <w:left w:val="none" w:sz="0" w:space="0" w:color="auto"/>
        <w:bottom w:val="none" w:sz="0" w:space="0" w:color="auto"/>
        <w:right w:val="none" w:sz="0" w:space="0" w:color="auto"/>
      </w:divBdr>
    </w:div>
    <w:div w:id="1489589000">
      <w:bodyDiv w:val="1"/>
      <w:marLeft w:val="0"/>
      <w:marRight w:val="0"/>
      <w:marTop w:val="0"/>
      <w:marBottom w:val="0"/>
      <w:divBdr>
        <w:top w:val="none" w:sz="0" w:space="0" w:color="auto"/>
        <w:left w:val="none" w:sz="0" w:space="0" w:color="auto"/>
        <w:bottom w:val="none" w:sz="0" w:space="0" w:color="auto"/>
        <w:right w:val="none" w:sz="0" w:space="0" w:color="auto"/>
      </w:divBdr>
    </w:div>
    <w:div w:id="1626963634">
      <w:bodyDiv w:val="1"/>
      <w:marLeft w:val="0"/>
      <w:marRight w:val="0"/>
      <w:marTop w:val="0"/>
      <w:marBottom w:val="0"/>
      <w:divBdr>
        <w:top w:val="none" w:sz="0" w:space="0" w:color="auto"/>
        <w:left w:val="none" w:sz="0" w:space="0" w:color="auto"/>
        <w:bottom w:val="none" w:sz="0" w:space="0" w:color="auto"/>
        <w:right w:val="none" w:sz="0" w:space="0" w:color="auto"/>
      </w:divBdr>
    </w:div>
    <w:div w:id="17949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chua</dc:creator>
  <cp:keywords/>
  <dc:description/>
  <cp:lastModifiedBy>j chua</cp:lastModifiedBy>
  <cp:revision>4</cp:revision>
  <dcterms:created xsi:type="dcterms:W3CDTF">2025-07-01T08:16:00Z</dcterms:created>
  <dcterms:modified xsi:type="dcterms:W3CDTF">2025-07-01T08:20:00Z</dcterms:modified>
</cp:coreProperties>
</file>